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002第二次预习作业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一、阅读创2:15-17，思考以下问题：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1、神给人丰富的水果，让人随意选择，但是神却禁止人吃善恶树上的果子，为什么？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阅读创3:1-19，思考以下问题：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参考启示录12:9，可以看到实际上是谁在诱惑夏娃？它诱惑的目的是？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当女人和丈夫吃善恶树上的果子的时候，你觉得他们相信的是谁的话？结果是什么？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人类最根本的罪就是不相信神，不相信神的话。你觉得你对圣经--神的话有多相信？你会如何对待你的圣经？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你觉得人是性本善，还是性本恶？为什么？你是否觉得自己是一个生来就有罪的人？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有人觉得自己罪比别人少，或没有别人眼中，就藐视别人，你觉得对吗？为什么？</w:t>
      </w:r>
      <w:bookmarkStart w:id="0" w:name="_GoBack"/>
      <w:bookmarkEnd w:id="0"/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参考创3:8-13，人犯罪之后对神的态度，对罪的态度有什么改变？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参考创2:25；3:7-16，人犯罪之后人与人的关系有什么变化？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参考创3:17-19，人犯罪之后人与自然的关系有什么变化？人的工作有什么变化？</w:t>
      </w:r>
      <w:r>
        <w:rPr>
          <w:rFonts w:hint="eastAsia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/>
          <w:color w:val="auto"/>
          <w:sz w:val="21"/>
          <w:szCs w:val="21"/>
          <w:lang w:val="en-US" w:eastAsia="zh-CN"/>
        </w:rPr>
        <w:t>8、参考创2:9，25；3:16，19，21，22，人犯罪之后人的身体、生育、寿命有什么变化？</w:t>
      </w:r>
      <w:r>
        <w:rPr>
          <w:rFonts w:hint="eastAsia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/>
          <w:color w:val="auto"/>
          <w:sz w:val="21"/>
          <w:szCs w:val="21"/>
          <w:lang w:val="en-US" w:eastAsia="zh-CN"/>
        </w:rPr>
        <w:br w:type="textWrapping"/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9、参考希伯来书9:21；启示录20:10-18；21:8，人死后会有什么遭遇？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color w:val="auto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color w:val="auto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10、你对这一课的问题或疑惑是？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1F0CC4"/>
    <w:multiLevelType w:val="singleLevel"/>
    <w:tmpl w:val="D71F0CC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647D68"/>
    <w:multiLevelType w:val="singleLevel"/>
    <w:tmpl w:val="DF647D6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NjM4MjIxYjVhMzg1MDM3YTIwM2ZlOGYyOGY4MWIifQ=="/>
  </w:docVars>
  <w:rsids>
    <w:rsidRoot w:val="29936E8E"/>
    <w:rsid w:val="0D131689"/>
    <w:rsid w:val="13436091"/>
    <w:rsid w:val="1E8C22B2"/>
    <w:rsid w:val="29936E8E"/>
    <w:rsid w:val="2CCD70D5"/>
    <w:rsid w:val="2F5E167A"/>
    <w:rsid w:val="369543F5"/>
    <w:rsid w:val="394A4669"/>
    <w:rsid w:val="3A610A66"/>
    <w:rsid w:val="43AE4C92"/>
    <w:rsid w:val="43BF3F23"/>
    <w:rsid w:val="47460483"/>
    <w:rsid w:val="48645AFB"/>
    <w:rsid w:val="48E6776A"/>
    <w:rsid w:val="513A3775"/>
    <w:rsid w:val="5EC41DE5"/>
    <w:rsid w:val="62043C70"/>
    <w:rsid w:val="7555741E"/>
    <w:rsid w:val="799839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447</Characters>
  <Lines>0</Lines>
  <Paragraphs>0</Paragraphs>
  <TotalTime>647</TotalTime>
  <ScaleCrop>false</ScaleCrop>
  <LinksUpToDate>false</LinksUpToDate>
  <CharactersWithSpaces>447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2022-10-09T07:51:00Z</dcterms:created>
  <dc:creator>麦克牧师</dc:creator>
  <cp:lastModifiedBy>麦克牧师</cp:lastModifiedBy>
  <dcterms:modified xsi:type="dcterms:W3CDTF">2022-10-15T13:04:54Z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100E4CDE309648CA87ACEA97BDE8E8EF</vt:lpwstr>
  </property>
</Properties>
</file>