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1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释经课第十一次预习作业</w:t>
      </w: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9、夸张法(hyperbole)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故意把某种现象或事件加以夸大来形容或描写，其目的不是要欺哄人，而是要使人更具深刻之印象。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请举出圣经的2个例子：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br w:type="textWrapping"/>
      </w:r>
    </w:p>
    <w:p>
      <w:pPr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太5：29－30；18:8-9是夸张吗？为什么？</w:t>
      </w: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、预表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Type)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预表是用一个事物（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Type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）作为影像或影子来预示未来的一个与之相像的事物。未来所预示的事物被称作原型（antitype）。成为预表的前提是这两个事物都是历史上真实存在的事物。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预表存在的基本要素：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两件事情一定有显著的相似之处，虽然也有很多不同，这些相似之处可以帮助来解释原型的含义和重要性。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原型要比指向原型的代表更加高级或崇高。预表的本体比预表重要、优越，有增加、提升、超越的成分。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一定要有新约的依据证明预表是神所设计的用来代表原型的存在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不然有私意解经的嫌疑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请查考罗5:14-19，这里的谁是预表？谁是原型？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这两位的相似之处是什么？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原型比预表超越或更崇高的地方是什么？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请查考彼前3:20-21，这里的“洗礼”是指水洗还是圣灵的洗？为什么？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这里“表明”的原意是“预表”的意思。这里什么是预表？什么是原型？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这两者的相似之处是什么？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原型比预表超越或更崇高的地方是什么？</w:t>
      </w: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有人说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创1中太阳预表基督，月亮预表教会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这可信吗？为什么？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有人说来7章中的麦基洗德是耶稣的预表，你觉得对吗？为什么？</w:t>
      </w: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、象征(symbol)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象征是用一个事物来代表另外一个与之有关联、有相似的事物，尤其是用实体来代表抽象的东西。【在启示文学用得比较多，比如但以理书、撒加利亚书、启示录等，通常在异象或异梦中出现，让神传递给先知或使徒的信息变得很形象和印象深刻。】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象征和预表的不同之处在于象征只是一个预兆或记号（sign），用来代表真实存在，自己的意义只是为了指向所代表的事物，而预表是自己所代表的事物的影儿，预表本身存在意义，这个意义会帮助理解和衬托所预表的原型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解释象征手法的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个基本原则。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1）象征的名字需要从字面上理解，以及上下文对此的解释。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2）要历史上下文了解象征所代表的意思。象征和其所代表的事物会有本质的不同。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3）要从文字上下文了解其他地方类似的象征。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4）判断是否是象征前要先思考字面意思是否行得通。不要把预言问题中的什么都当做象征来看待。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有的象征是经文中直接给出了解释，有的则没有，需要看更多上下文。比如：</w:t>
      </w:r>
    </w:p>
    <w:p>
      <w:pPr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王上 11:30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中的12片衣服象征什么？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耶13:1-7中紧贴人腰的腰带象征什么？变坏的腰带又象征什么？ 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启6:1-8中的白马和骑马的天使、红马和骑马的天使、黑马和骑马的天使、灰马和骑马的天使分别象征什么？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启12:1-6中的男孩、龙、妇人、生产的阵痛分别象征什么？身披日头、脚踏月亮呢？十二星的冠冕呢？龙的七头七角和七个冠冕呢？1/3的星辰呢？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1260天呢？</w:t>
      </w:r>
    </w:p>
    <w:p>
      <w:pPr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5"/>
    <w:multiLevelType w:val="singleLevel"/>
    <w:tmpl w:val="000000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3C59650D"/>
    <w:rsid w:val="03D42E2E"/>
    <w:rsid w:val="14FA7996"/>
    <w:rsid w:val="19355440"/>
    <w:rsid w:val="20197855"/>
    <w:rsid w:val="271F68C8"/>
    <w:rsid w:val="284622EE"/>
    <w:rsid w:val="3C59650D"/>
    <w:rsid w:val="6804201F"/>
    <w:rsid w:val="74B3425A"/>
    <w:rsid w:val="74BB4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1073</Characters>
  <Lines>0</Lines>
  <Paragraphs>0</Paragraphs>
  <TotalTime>19</TotalTime>
  <ScaleCrop>false</ScaleCrop>
  <LinksUpToDate>false</LinksUpToDate>
  <CharactersWithSpaces>1075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2022-11-27T00:01:00Z</dcterms:created>
  <dc:creator>麦克牧师</dc:creator>
  <cp:lastModifiedBy>麦克牧师</cp:lastModifiedBy>
  <dcterms:modified xsi:type="dcterms:W3CDTF">2022-12-22T02:30:34Z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D0429791176645079587DB86D9A4F66D</vt:lpwstr>
  </property>
</Properties>
</file>